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47D" w:rsidRDefault="00994C78" w:rsidP="00E17E40">
      <w:pPr>
        <w:spacing w:after="0"/>
        <w:rPr>
          <w:b/>
          <w:sz w:val="28"/>
          <w:szCs w:val="28"/>
        </w:rPr>
      </w:pPr>
      <w:r w:rsidRPr="00E17E40">
        <w:rPr>
          <w:b/>
          <w:sz w:val="28"/>
          <w:szCs w:val="28"/>
        </w:rPr>
        <w:t>Křížové dotazy</w:t>
      </w:r>
    </w:p>
    <w:p w:rsidR="00E17E40" w:rsidRPr="00E17E40" w:rsidRDefault="00E17E40">
      <w:r w:rsidRPr="00E17E40">
        <w:t>(návrhové zobrazení)</w:t>
      </w:r>
    </w:p>
    <w:p w:rsidR="00E17E40" w:rsidRDefault="00E17E40" w:rsidP="00E17E40">
      <w:pPr>
        <w:pStyle w:val="Odstavecseseznamem"/>
        <w:numPr>
          <w:ilvl w:val="0"/>
          <w:numId w:val="2"/>
        </w:numPr>
        <w:ind w:left="284" w:hanging="284"/>
      </w:pPr>
      <w:r>
        <w:t>p</w:t>
      </w:r>
      <w:r w:rsidRPr="00E17E40">
        <w:t>odobají se souhrnným dotazům</w:t>
      </w:r>
    </w:p>
    <w:p w:rsidR="00E17E40" w:rsidRDefault="00E17E40" w:rsidP="00E17E40">
      <w:pPr>
        <w:pStyle w:val="Odstavecseseznamem"/>
        <w:numPr>
          <w:ilvl w:val="0"/>
          <w:numId w:val="2"/>
        </w:numPr>
        <w:ind w:left="284" w:hanging="284"/>
      </w:pPr>
      <w:r>
        <w:t>navíc umí zobrazovat závislost jedněch dat na druhých, proto se výsledek dotazu podobá tabulce vytvořené v tabulkovém procesoru</w:t>
      </w:r>
    </w:p>
    <w:p w:rsidR="00E17E40" w:rsidRDefault="000F1AF8" w:rsidP="000F1AF8">
      <w:pPr>
        <w:pStyle w:val="Odstavecseseznamem"/>
        <w:numPr>
          <w:ilvl w:val="0"/>
          <w:numId w:val="2"/>
        </w:numPr>
        <w:ind w:left="284" w:hanging="284"/>
      </w:pPr>
      <w:r>
        <w:t xml:space="preserve">nastavení v řádku </w:t>
      </w:r>
      <w:r w:rsidRPr="000F1AF8">
        <w:rPr>
          <w:b/>
        </w:rPr>
        <w:t>Křížová tabulka</w:t>
      </w:r>
      <w:r w:rsidR="00E17E40">
        <w:t>:</w:t>
      </w:r>
    </w:p>
    <w:p w:rsidR="00E17E40" w:rsidRDefault="00E17E40" w:rsidP="0024546F">
      <w:pPr>
        <w:pStyle w:val="Odstavecseseznamem"/>
        <w:numPr>
          <w:ilvl w:val="1"/>
          <w:numId w:val="2"/>
        </w:numPr>
        <w:ind w:left="567" w:hanging="283"/>
      </w:pPr>
      <w:r>
        <w:t xml:space="preserve">min. jedno pole, jehož hodnoty budou tvořit </w:t>
      </w:r>
      <w:r w:rsidRPr="000F1AF8">
        <w:rPr>
          <w:b/>
        </w:rPr>
        <w:t>hlavičky řádků</w:t>
      </w:r>
    </w:p>
    <w:p w:rsidR="00E17E40" w:rsidRDefault="00E17E40" w:rsidP="0024546F">
      <w:pPr>
        <w:pStyle w:val="Odstavecseseznamem"/>
        <w:numPr>
          <w:ilvl w:val="1"/>
          <w:numId w:val="2"/>
        </w:numPr>
        <w:ind w:left="567" w:hanging="283"/>
      </w:pPr>
      <w:r>
        <w:t xml:space="preserve">právě jedno pole, jehož hodnoty budou </w:t>
      </w:r>
      <w:r w:rsidRPr="000F1AF8">
        <w:rPr>
          <w:b/>
        </w:rPr>
        <w:t>hlavičkami sloupců</w:t>
      </w:r>
      <w:r w:rsidR="000F1AF8">
        <w:t xml:space="preserve"> </w:t>
      </w:r>
    </w:p>
    <w:p w:rsidR="000F1AF8" w:rsidRDefault="000F1AF8" w:rsidP="0024546F">
      <w:pPr>
        <w:pStyle w:val="Odstavecseseznamem"/>
        <w:numPr>
          <w:ilvl w:val="1"/>
          <w:numId w:val="2"/>
        </w:numPr>
        <w:ind w:left="567" w:hanging="283"/>
      </w:pPr>
      <w:r>
        <w:t xml:space="preserve">právě jedno pole, jehož hodnoty budou tvořit tělo tabulky - </w:t>
      </w:r>
      <w:r w:rsidRPr="000F1AF8">
        <w:rPr>
          <w:b/>
        </w:rPr>
        <w:t>hodnota</w:t>
      </w:r>
    </w:p>
    <w:p w:rsidR="000F1AF8" w:rsidRPr="000F1AF8" w:rsidRDefault="000F1AF8" w:rsidP="0024546F">
      <w:pPr>
        <w:pStyle w:val="Odstavecseseznamem"/>
        <w:numPr>
          <w:ilvl w:val="1"/>
          <w:numId w:val="2"/>
        </w:numPr>
        <w:ind w:left="567" w:hanging="283"/>
      </w:pPr>
      <w:r>
        <w:t xml:space="preserve">můžeme určit další pole, která budou sloužit pro zadání podmínek – </w:t>
      </w:r>
      <w:r>
        <w:rPr>
          <w:b/>
        </w:rPr>
        <w:t>žádné nastavení</w:t>
      </w:r>
      <w:r>
        <w:t xml:space="preserve"> (nezobrazeno)</w:t>
      </w:r>
    </w:p>
    <w:p w:rsidR="000F1AF8" w:rsidRPr="000F1AF8" w:rsidRDefault="000F1AF8" w:rsidP="000F1AF8">
      <w:pPr>
        <w:pStyle w:val="Odstavecseseznamem"/>
        <w:numPr>
          <w:ilvl w:val="0"/>
          <w:numId w:val="2"/>
        </w:numPr>
        <w:ind w:left="284" w:hanging="284"/>
      </w:pPr>
      <w:r w:rsidRPr="000F1AF8">
        <w:t>nas</w:t>
      </w:r>
      <w:r>
        <w:t>t</w:t>
      </w:r>
      <w:r w:rsidRPr="000F1AF8">
        <w:t>avení v řádku</w:t>
      </w:r>
      <w:r>
        <w:rPr>
          <w:b/>
        </w:rPr>
        <w:t xml:space="preserve"> Souhrn:</w:t>
      </w:r>
    </w:p>
    <w:p w:rsidR="000F1AF8" w:rsidRDefault="000F1AF8" w:rsidP="0024546F">
      <w:pPr>
        <w:pStyle w:val="Odstavecseseznamem"/>
        <w:numPr>
          <w:ilvl w:val="1"/>
          <w:numId w:val="2"/>
        </w:numPr>
        <w:ind w:left="567" w:hanging="283"/>
      </w:pPr>
      <w:r w:rsidRPr="0024546F">
        <w:t>pro hlavičky řádků</w:t>
      </w:r>
      <w:r w:rsidR="0024546F">
        <w:t xml:space="preserve"> – </w:t>
      </w:r>
      <w:r w:rsidR="0024546F" w:rsidRPr="0024546F">
        <w:rPr>
          <w:b/>
        </w:rPr>
        <w:t>seskupit</w:t>
      </w:r>
      <w:r w:rsidR="0024546F">
        <w:t xml:space="preserve"> nebo </w:t>
      </w:r>
      <w:r w:rsidR="0024546F" w:rsidRPr="0024546F">
        <w:rPr>
          <w:b/>
        </w:rPr>
        <w:t>agregační</w:t>
      </w:r>
      <w:r w:rsidR="0024546F">
        <w:t xml:space="preserve"> funkce</w:t>
      </w:r>
    </w:p>
    <w:p w:rsidR="0024546F" w:rsidRDefault="0024546F" w:rsidP="0024546F">
      <w:pPr>
        <w:pStyle w:val="Odstavecseseznamem"/>
        <w:numPr>
          <w:ilvl w:val="1"/>
          <w:numId w:val="2"/>
        </w:numPr>
        <w:ind w:left="567" w:hanging="283"/>
      </w:pPr>
      <w:r>
        <w:t xml:space="preserve">pro hlavičku sloupce – </w:t>
      </w:r>
      <w:r w:rsidRPr="0024546F">
        <w:rPr>
          <w:b/>
        </w:rPr>
        <w:t>seskupit</w:t>
      </w:r>
    </w:p>
    <w:p w:rsidR="0024546F" w:rsidRDefault="0024546F" w:rsidP="0024546F">
      <w:pPr>
        <w:pStyle w:val="Odstavecseseznamem"/>
        <w:numPr>
          <w:ilvl w:val="1"/>
          <w:numId w:val="2"/>
        </w:numPr>
        <w:ind w:left="567" w:hanging="283"/>
      </w:pPr>
      <w:r>
        <w:t xml:space="preserve">pro hodnotu – </w:t>
      </w:r>
      <w:r w:rsidRPr="0024546F">
        <w:rPr>
          <w:b/>
        </w:rPr>
        <w:t>agregační</w:t>
      </w:r>
      <w:r>
        <w:t xml:space="preserve"> funkce</w:t>
      </w:r>
    </w:p>
    <w:p w:rsidR="0024546F" w:rsidRPr="0024546F" w:rsidRDefault="0024546F" w:rsidP="0024546F">
      <w:pPr>
        <w:pStyle w:val="Odstavecseseznamem"/>
        <w:numPr>
          <w:ilvl w:val="1"/>
          <w:numId w:val="2"/>
        </w:numPr>
        <w:ind w:left="567" w:hanging="283"/>
      </w:pPr>
      <w:r>
        <w:t xml:space="preserve">pro pole s podmínkou – </w:t>
      </w:r>
      <w:r w:rsidRPr="0024546F">
        <w:rPr>
          <w:b/>
        </w:rPr>
        <w:t>kde</w:t>
      </w:r>
    </w:p>
    <w:p w:rsidR="0024546F" w:rsidRPr="0024546F" w:rsidRDefault="0024546F" w:rsidP="0024546F">
      <w:pPr>
        <w:pStyle w:val="Odstavecseseznamem"/>
        <w:numPr>
          <w:ilvl w:val="0"/>
          <w:numId w:val="2"/>
        </w:numPr>
        <w:ind w:left="284" w:hanging="284"/>
      </w:pPr>
      <w:r w:rsidRPr="0024546F">
        <w:t>lze zadat</w:t>
      </w:r>
      <w:r>
        <w:t xml:space="preserve"> podmínky i pro hlavičku sloupce a hlavičku řádku s nastavením seskupit; nelze zadat podmínku pro pole hodnota a hlavičku řádku s</w:t>
      </w:r>
      <w:r w:rsidR="00D6091A">
        <w:t> agregační funkcí</w:t>
      </w:r>
    </w:p>
    <w:p w:rsidR="00E17E40" w:rsidRDefault="00E17E40" w:rsidP="00E17E40"/>
    <w:p w:rsidR="00E17E40" w:rsidRPr="00E17E40" w:rsidRDefault="00E17E40" w:rsidP="00E17E40">
      <w:pPr>
        <w:rPr>
          <w:b/>
        </w:rPr>
      </w:pPr>
      <w:r w:rsidRPr="00E17E40">
        <w:rPr>
          <w:b/>
        </w:rPr>
        <w:t>Příklady</w:t>
      </w:r>
    </w:p>
    <w:p w:rsidR="00FF4A28" w:rsidRDefault="00FF4A28" w:rsidP="00B627A0">
      <w:pPr>
        <w:pStyle w:val="Odstavecseseznamem"/>
        <w:numPr>
          <w:ilvl w:val="0"/>
          <w:numId w:val="1"/>
        </w:numPr>
        <w:ind w:left="284" w:hanging="284"/>
      </w:pPr>
      <w:r>
        <w:t>Zjistěte pro každého zákazníka, kolik si objednal titulů od jednotlivých vydavatelství.</w:t>
      </w:r>
    </w:p>
    <w:p w:rsidR="00FF4A28" w:rsidRDefault="00FF4A28" w:rsidP="00B627A0">
      <w:pPr>
        <w:pStyle w:val="Odstavecseseznamem"/>
        <w:numPr>
          <w:ilvl w:val="0"/>
          <w:numId w:val="1"/>
        </w:numPr>
        <w:ind w:left="284" w:hanging="284"/>
      </w:pPr>
      <w:r>
        <w:t>Zjistěte pro každého zákazníka, kolik si objednal kusů knih od jednotlivých vydavatelství.</w:t>
      </w:r>
    </w:p>
    <w:p w:rsidR="00994C78" w:rsidRDefault="00994C78" w:rsidP="00B627A0">
      <w:pPr>
        <w:pStyle w:val="Odstavecseseznamem"/>
        <w:numPr>
          <w:ilvl w:val="0"/>
          <w:numId w:val="1"/>
        </w:numPr>
        <w:ind w:left="284" w:hanging="284"/>
      </w:pPr>
      <w:r>
        <w:t>Zjistěte počty objednávek každého zákazníka v jednotlivých čtvrtletích (čtvrtletí/rok) zadaného roku (parametr)</w:t>
      </w:r>
      <w:r w:rsidR="00FF4A28">
        <w:t>.</w:t>
      </w:r>
    </w:p>
    <w:p w:rsidR="00FF4A28" w:rsidRPr="00C91FFC" w:rsidRDefault="00FF4A28" w:rsidP="00B627A0">
      <w:pPr>
        <w:pStyle w:val="Odstavecseseznamem"/>
        <w:numPr>
          <w:ilvl w:val="0"/>
          <w:numId w:val="1"/>
        </w:numPr>
        <w:ind w:left="284" w:hanging="284"/>
        <w:rPr>
          <w:b/>
        </w:rPr>
      </w:pPr>
      <w:bookmarkStart w:id="0" w:name="_GoBack"/>
      <w:r w:rsidRPr="00C91FFC">
        <w:rPr>
          <w:b/>
        </w:rPr>
        <w:t>Zjistěte tržbu za každý titul v jednotlivých měsících zadaného roku (parametr).</w:t>
      </w:r>
      <w:bookmarkEnd w:id="0"/>
    </w:p>
    <w:p w:rsidR="00E6026E" w:rsidRDefault="00E6026E" w:rsidP="00B627A0">
      <w:pPr>
        <w:pStyle w:val="Odstavecseseznamem"/>
        <w:numPr>
          <w:ilvl w:val="0"/>
          <w:numId w:val="1"/>
        </w:numPr>
        <w:ind w:left="284" w:hanging="284"/>
      </w:pPr>
      <w:r>
        <w:t>Zjistěte pro každého zákazníka ze zadaného města (parametr), kolik si objednal titulů od vydavatelství Baronet a Odeon (operátor In).</w:t>
      </w:r>
    </w:p>
    <w:p w:rsidR="00E6026E" w:rsidRPr="00803D8D" w:rsidRDefault="00E6026E" w:rsidP="00B627A0">
      <w:pPr>
        <w:pStyle w:val="Odstavecseseznamem"/>
        <w:numPr>
          <w:ilvl w:val="0"/>
          <w:numId w:val="1"/>
        </w:numPr>
        <w:ind w:left="284" w:hanging="284"/>
        <w:rPr>
          <w:b/>
        </w:rPr>
      </w:pPr>
      <w:r w:rsidRPr="00803D8D">
        <w:rPr>
          <w:b/>
        </w:rPr>
        <w:t>Zjistěte pro každý titul, kolikrát byl objednán v jednotlivých čtvrtletích loňského roku</w:t>
      </w:r>
      <w:r w:rsidR="00B627A0" w:rsidRPr="00803D8D">
        <w:rPr>
          <w:b/>
        </w:rPr>
        <w:t>.</w:t>
      </w:r>
    </w:p>
    <w:p w:rsidR="00B627A0" w:rsidRDefault="00B627A0" w:rsidP="00B627A0">
      <w:pPr>
        <w:pStyle w:val="Odstavecseseznamem"/>
        <w:numPr>
          <w:ilvl w:val="0"/>
          <w:numId w:val="1"/>
        </w:numPr>
        <w:ind w:left="284" w:hanging="284"/>
      </w:pPr>
      <w:r>
        <w:t>Zjistěte pro každou objednávku, kolik je v ní titulů od jednotlivých vydavatelství.</w:t>
      </w:r>
    </w:p>
    <w:p w:rsidR="003E40E1" w:rsidRDefault="003E40E1" w:rsidP="00B627A0">
      <w:pPr>
        <w:pStyle w:val="Odstavecseseznamem"/>
        <w:numPr>
          <w:ilvl w:val="0"/>
          <w:numId w:val="1"/>
        </w:numPr>
        <w:ind w:left="284" w:hanging="284"/>
      </w:pPr>
      <w:r>
        <w:t>Zjistěte počet prodaných kusů knih od každého autora jednotlivým zákazníkům.</w:t>
      </w:r>
    </w:p>
    <w:p w:rsidR="00E6026E" w:rsidRDefault="00E6026E"/>
    <w:sectPr w:rsidR="00E6026E" w:rsidSect="00321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354901"/>
    <w:multiLevelType w:val="hybridMultilevel"/>
    <w:tmpl w:val="FA90FE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556027"/>
    <w:multiLevelType w:val="hybridMultilevel"/>
    <w:tmpl w:val="A5EA99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4C78"/>
    <w:rsid w:val="000F1AF8"/>
    <w:rsid w:val="0024546F"/>
    <w:rsid w:val="0032147D"/>
    <w:rsid w:val="003E40E1"/>
    <w:rsid w:val="00803D8D"/>
    <w:rsid w:val="00994C78"/>
    <w:rsid w:val="00B627A0"/>
    <w:rsid w:val="00C91FFC"/>
    <w:rsid w:val="00D6091A"/>
    <w:rsid w:val="00E17E40"/>
    <w:rsid w:val="00E6026E"/>
    <w:rsid w:val="00FF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0FF48-D9CC-48C1-809E-56753BC87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2147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627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232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Janicka</dc:creator>
  <cp:lastModifiedBy>student</cp:lastModifiedBy>
  <cp:revision>4</cp:revision>
  <dcterms:created xsi:type="dcterms:W3CDTF">2016-03-16T18:37:00Z</dcterms:created>
  <dcterms:modified xsi:type="dcterms:W3CDTF">2017-04-21T10:36:00Z</dcterms:modified>
</cp:coreProperties>
</file>